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0" w:rsidRPr="00255375" w:rsidRDefault="004C1466">
      <w:pPr>
        <w:spacing w:before="1"/>
        <w:ind w:left="821"/>
        <w:rPr>
          <w:rFonts w:ascii="Arial" w:hAnsi="Arial" w:cs="Arial"/>
          <w:sz w:val="28"/>
        </w:rPr>
      </w:pPr>
      <w:r w:rsidRPr="00255375">
        <w:rPr>
          <w:rFonts w:ascii="Arial" w:hAnsi="Arial" w:cs="Arial"/>
          <w:sz w:val="28"/>
          <w:u w:val="single"/>
        </w:rPr>
        <w:t>PE 100</w:t>
      </w:r>
    </w:p>
    <w:p w:rsidR="00B23140" w:rsidRPr="00255375" w:rsidRDefault="00255375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41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4)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110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10,1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16,3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195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33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5)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13,6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136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7,9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152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17,0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170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191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215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20,2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242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C800</w:t>
      </w:r>
      <w:r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26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6)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</w:tr>
      <w:tr w:rsidR="00B23140" w:rsidRPr="00255375">
        <w:trPr>
          <w:trHeight w:val="279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192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215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15,7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242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20,0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0" w:right="289"/>
              <w:jc w:val="right"/>
              <w:rPr>
                <w:sz w:val="20"/>
              </w:rPr>
            </w:pPr>
            <w:r w:rsidRPr="00255375">
              <w:rPr>
                <w:sz w:val="20"/>
              </w:rPr>
              <w:t>38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30,8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308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0" w:right="289"/>
              <w:jc w:val="right"/>
              <w:rPr>
                <w:sz w:val="20"/>
              </w:rPr>
            </w:pPr>
            <w:r w:rsidRPr="00255375">
              <w:rPr>
                <w:sz w:val="20"/>
              </w:rPr>
              <w:t>42</w:t>
            </w:r>
          </w:p>
        </w:tc>
      </w:tr>
    </w:tbl>
    <w:p w:rsidR="00B23140" w:rsidRPr="00255375" w:rsidRDefault="00B23140">
      <w:pPr>
        <w:pStyle w:val="a3"/>
        <w:spacing w:before="10"/>
        <w:rPr>
          <w:rFonts w:ascii="Arial" w:hAnsi="Arial" w:cs="Arial"/>
          <w:b/>
          <w:sz w:val="20"/>
        </w:rPr>
      </w:pPr>
    </w:p>
    <w:p w:rsidR="00B23140" w:rsidRPr="00255375" w:rsidRDefault="00255375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21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8)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21,4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214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23,8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238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24,5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338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31,1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381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53</w:t>
            </w: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255375">
      <w:pPr>
        <w:tabs>
          <w:tab w:val="left" w:pos="1695"/>
        </w:tabs>
        <w:spacing w:before="128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10)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26,5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12,0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265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294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32,9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18,6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329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45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23,5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371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29,9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418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58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47,1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38,0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471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65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13,6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12,5)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331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18,2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368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41,2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22,9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412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29,0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463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52,2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522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72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46,7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588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81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11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16)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17,9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409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45,5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22,1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455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50,9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27,8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509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35,1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64,5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44,6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645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72,7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23140" w:rsidRPr="00255375" w:rsidRDefault="00B23140">
      <w:pPr>
        <w:pStyle w:val="a3"/>
        <w:spacing w:before="10"/>
        <w:rPr>
          <w:rFonts w:ascii="Arial" w:hAnsi="Arial" w:cs="Arial"/>
          <w:b/>
          <w:sz w:val="20"/>
        </w:rPr>
      </w:pPr>
    </w:p>
    <w:p w:rsidR="00B23140" w:rsidRPr="00255375" w:rsidRDefault="00255375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9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20)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21,4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500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55,6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26,5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556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67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62,2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33,2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622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42,0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700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84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97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78,9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88,9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spacing w:before="3"/>
        <w:rPr>
          <w:rFonts w:ascii="Arial" w:hAnsi="Arial" w:cs="Arial"/>
          <w:b/>
          <w:sz w:val="31"/>
        </w:rPr>
      </w:pPr>
    </w:p>
    <w:p w:rsidR="00E9461A" w:rsidRPr="00255375" w:rsidRDefault="00E9461A">
      <w:pPr>
        <w:pStyle w:val="a3"/>
        <w:spacing w:before="3"/>
        <w:rPr>
          <w:rFonts w:ascii="Arial" w:hAnsi="Arial" w:cs="Arial"/>
          <w:b/>
          <w:sz w:val="31"/>
        </w:rPr>
      </w:pPr>
    </w:p>
    <w:p w:rsidR="00E9461A" w:rsidRPr="00255375" w:rsidRDefault="00E9461A">
      <w:pPr>
        <w:pStyle w:val="a3"/>
        <w:spacing w:before="3"/>
        <w:rPr>
          <w:rFonts w:ascii="Arial" w:hAnsi="Arial" w:cs="Arial"/>
          <w:b/>
          <w:sz w:val="31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7,4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7"/>
              </w:rPr>
              <w:t xml:space="preserve"> </w:t>
            </w:r>
            <w:r w:rsidRPr="00255375">
              <w:t>100</w:t>
            </w:r>
            <w:r w:rsidRPr="00255375">
              <w:tab/>
              <w:t>(PN</w:t>
            </w:r>
            <w:r w:rsidRPr="00255375">
              <w:tab/>
              <w:t>25)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5"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60,8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608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67,6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31,3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676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81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93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75,7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85,1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95,9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6" w:right="96"/>
              <w:rPr>
                <w:sz w:val="20"/>
              </w:rPr>
            </w:pPr>
            <w:r w:rsidRPr="00255375">
              <w:rPr>
                <w:sz w:val="20"/>
              </w:rPr>
              <w:t>108,1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spacing w:before="6"/>
        <w:rPr>
          <w:rFonts w:ascii="Arial" w:hAnsi="Arial" w:cs="Arial"/>
          <w:b/>
          <w:sz w:val="25"/>
        </w:rPr>
      </w:pPr>
    </w:p>
    <w:p w:rsidR="00B23140" w:rsidRPr="00255375" w:rsidRDefault="004C1466">
      <w:pPr>
        <w:pStyle w:val="Heading1"/>
        <w:spacing w:before="1"/>
        <w:ind w:left="670" w:firstLine="0"/>
        <w:rPr>
          <w:rFonts w:ascii="Arial" w:hAnsi="Arial" w:cs="Arial"/>
        </w:rPr>
      </w:pPr>
      <w:r w:rsidRPr="00255375">
        <w:rPr>
          <w:rFonts w:ascii="Arial" w:hAnsi="Arial" w:cs="Arial"/>
          <w:u w:val="single"/>
        </w:rPr>
        <w:t>PE 80</w:t>
      </w:r>
    </w:p>
    <w:p w:rsidR="00B23140" w:rsidRPr="00255375" w:rsidRDefault="00B23140">
      <w:pPr>
        <w:pStyle w:val="a3"/>
        <w:rPr>
          <w:rFonts w:ascii="Arial" w:hAnsi="Arial" w:cs="Arial"/>
          <w:sz w:val="21"/>
        </w:rPr>
      </w:pPr>
    </w:p>
    <w:p w:rsidR="00B23140" w:rsidRPr="00255375" w:rsidRDefault="00255375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41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3,2)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110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10,1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16,3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195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33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4)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13,6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136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8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7,9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152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17,0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170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1"/>
              <w:rPr>
                <w:sz w:val="20"/>
              </w:rPr>
            </w:pPr>
            <w:r w:rsidRPr="00255375">
              <w:rPr>
                <w:sz w:val="20"/>
              </w:rPr>
              <w:t>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191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15,9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215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0" w:right="289"/>
              <w:jc w:val="right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20,2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242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0" w:right="289"/>
              <w:jc w:val="right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</w:tbl>
    <w:p w:rsidR="00B23140" w:rsidRPr="00255375" w:rsidRDefault="00B23140">
      <w:pPr>
        <w:pStyle w:val="a3"/>
        <w:spacing w:before="10"/>
        <w:rPr>
          <w:rFonts w:ascii="Arial" w:hAnsi="Arial" w:cs="Arial"/>
          <w:b/>
          <w:sz w:val="20"/>
        </w:rPr>
      </w:pPr>
    </w:p>
    <w:p w:rsidR="00B23140" w:rsidRPr="00255375" w:rsidRDefault="00255375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26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5)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192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215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15,7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242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20,0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38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30,8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308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42</w:t>
            </w: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spacing w:before="8"/>
        <w:rPr>
          <w:rFonts w:ascii="Arial" w:hAnsi="Arial" w:cs="Arial"/>
          <w:b/>
          <w:sz w:val="27"/>
        </w:rPr>
      </w:pPr>
    </w:p>
    <w:p w:rsidR="00E9461A" w:rsidRPr="00255375" w:rsidRDefault="00E9461A">
      <w:pPr>
        <w:pStyle w:val="a3"/>
        <w:spacing w:before="8"/>
        <w:rPr>
          <w:rFonts w:ascii="Arial" w:hAnsi="Arial" w:cs="Arial"/>
          <w:b/>
          <w:sz w:val="27"/>
        </w:rPr>
      </w:pPr>
    </w:p>
    <w:p w:rsidR="00B23140" w:rsidRPr="00255375" w:rsidRDefault="00255375">
      <w:pPr>
        <w:tabs>
          <w:tab w:val="left" w:pos="1695"/>
        </w:tabs>
        <w:spacing w:after="10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21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6)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21,4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59"/>
              <w:jc w:val="left"/>
              <w:rPr>
                <w:sz w:val="20"/>
              </w:rPr>
            </w:pPr>
            <w:r w:rsidRPr="00255375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214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23,8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12,1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238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24,5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338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30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31,1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381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53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8)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26,5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12,0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265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37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294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32,9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18,6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329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45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23,5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371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51</w:t>
            </w:r>
          </w:p>
        </w:tc>
      </w:tr>
      <w:tr w:rsidR="00B23140" w:rsidRPr="00255375">
        <w:trPr>
          <w:trHeight w:val="279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29,9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418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58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47,1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38,0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471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65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13,6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10)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331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46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18,2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368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51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41,2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22,9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412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29,0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463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52,2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522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27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72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46,7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588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30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81</w:t>
            </w:r>
          </w:p>
        </w:tc>
      </w:tr>
    </w:tbl>
    <w:p w:rsidR="00B23140" w:rsidRPr="00255375" w:rsidRDefault="00B23140">
      <w:pPr>
        <w:pStyle w:val="a3"/>
        <w:spacing w:before="11"/>
        <w:rPr>
          <w:rFonts w:ascii="Arial" w:hAnsi="Arial" w:cs="Arial"/>
          <w:b/>
          <w:sz w:val="25"/>
        </w:rPr>
      </w:pPr>
    </w:p>
    <w:p w:rsidR="00B23140" w:rsidRPr="00255375" w:rsidRDefault="00255375">
      <w:pPr>
        <w:tabs>
          <w:tab w:val="left" w:pos="1695"/>
        </w:tabs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11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12,5)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17,9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409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56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45,5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22,1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455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50,9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27,8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509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70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57,3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35,1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573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29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69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64,5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44,6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645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72,7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0"/>
        </w:rPr>
      </w:pPr>
    </w:p>
    <w:p w:rsidR="00B23140" w:rsidRPr="00255375" w:rsidRDefault="00B23140">
      <w:pPr>
        <w:pStyle w:val="a3"/>
        <w:spacing w:before="3"/>
        <w:rPr>
          <w:rFonts w:ascii="Arial" w:hAnsi="Arial" w:cs="Arial"/>
          <w:b/>
          <w:sz w:val="27"/>
        </w:rPr>
      </w:pPr>
    </w:p>
    <w:p w:rsidR="00B23140" w:rsidRPr="00255375" w:rsidRDefault="00255375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9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16)</w:t>
            </w:r>
          </w:p>
        </w:tc>
      </w:tr>
      <w:tr w:rsidR="00B23140" w:rsidRPr="00255375">
        <w:trPr>
          <w:trHeight w:val="735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21,4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500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60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69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55,6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26,5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556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21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28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67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62,2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33,2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622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32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75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86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42,0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700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25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35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84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97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78,9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273"/>
              <w:jc w:val="left"/>
              <w:rPr>
                <w:sz w:val="20"/>
              </w:rPr>
            </w:pPr>
            <w:r w:rsidRPr="00255375">
              <w:rPr>
                <w:sz w:val="20"/>
              </w:rPr>
              <w:t>88,9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spacing w:before="3"/>
        <w:rPr>
          <w:rFonts w:ascii="Arial" w:hAnsi="Arial" w:cs="Arial"/>
          <w:b/>
          <w:sz w:val="31"/>
        </w:rPr>
      </w:pPr>
    </w:p>
    <w:p w:rsidR="00B23140" w:rsidRPr="00255375" w:rsidRDefault="00255375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C800</w:t>
      </w:r>
      <w:r w:rsidR="004C1466" w:rsidRPr="00255375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B23140" w:rsidRPr="00255375">
        <w:trPr>
          <w:trHeight w:val="280"/>
        </w:trPr>
        <w:tc>
          <w:tcPr>
            <w:tcW w:w="9030" w:type="dxa"/>
            <w:gridSpan w:val="9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7,4</w:t>
            </w:r>
            <w:r w:rsidRPr="00255375">
              <w:rPr>
                <w:b/>
              </w:rPr>
              <w:tab/>
            </w:r>
            <w:r w:rsidRPr="00255375">
              <w:t>PE</w:t>
            </w:r>
            <w:r w:rsidRPr="00255375">
              <w:rPr>
                <w:spacing w:val="-26"/>
              </w:rPr>
              <w:t xml:space="preserve"> </w:t>
            </w:r>
            <w:r w:rsidRPr="00255375">
              <w:t>80</w:t>
            </w:r>
            <w:r w:rsidRPr="00255375">
              <w:tab/>
              <w:t>(PN</w:t>
            </w:r>
            <w:r w:rsidRPr="00255375">
              <w:tab/>
              <w:t>20)</w:t>
            </w:r>
          </w:p>
        </w:tc>
      </w:tr>
      <w:tr w:rsidR="00B23140" w:rsidRPr="00255375">
        <w:trPr>
          <w:trHeight w:val="736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B23140" w:rsidRPr="00255375" w:rsidRDefault="00B23140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B23140" w:rsidRPr="00255375" w:rsidRDefault="004C146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технологич. </w:t>
            </w:r>
            <w:r w:rsidRPr="00255375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Общее время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5"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3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61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8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6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60,8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608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31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73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84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67,6</w:t>
            </w:r>
          </w:p>
        </w:tc>
        <w:tc>
          <w:tcPr>
            <w:tcW w:w="992" w:type="dxa"/>
          </w:tcPr>
          <w:p w:rsidR="00B23140" w:rsidRPr="00255375" w:rsidRDefault="004C1466">
            <w:pPr>
              <w:pStyle w:val="TableParagraph"/>
              <w:ind w:left="151" w:right="140"/>
              <w:rPr>
                <w:sz w:val="20"/>
              </w:rPr>
            </w:pPr>
            <w:r w:rsidRPr="00255375">
              <w:rPr>
                <w:sz w:val="20"/>
              </w:rPr>
              <w:t>31,3</w:t>
            </w:r>
          </w:p>
        </w:tc>
        <w:tc>
          <w:tcPr>
            <w:tcW w:w="954" w:type="dxa"/>
          </w:tcPr>
          <w:p w:rsidR="00B23140" w:rsidRPr="00255375" w:rsidRDefault="004C1466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B23140" w:rsidRPr="00255375" w:rsidRDefault="004C1466">
            <w:pPr>
              <w:pStyle w:val="TableParagraph"/>
              <w:ind w:right="96"/>
              <w:rPr>
                <w:sz w:val="20"/>
              </w:rPr>
            </w:pPr>
            <w:r w:rsidRPr="00255375">
              <w:rPr>
                <w:sz w:val="20"/>
              </w:rPr>
              <w:t>676</w:t>
            </w:r>
          </w:p>
        </w:tc>
        <w:tc>
          <w:tcPr>
            <w:tcW w:w="1168" w:type="dxa"/>
          </w:tcPr>
          <w:p w:rsidR="00B23140" w:rsidRPr="00255375" w:rsidRDefault="004C1466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164" w:type="dxa"/>
          </w:tcPr>
          <w:p w:rsidR="00B23140" w:rsidRPr="00255375" w:rsidRDefault="004C1466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34</w:t>
            </w:r>
          </w:p>
        </w:tc>
        <w:tc>
          <w:tcPr>
            <w:tcW w:w="1186" w:type="dxa"/>
          </w:tcPr>
          <w:p w:rsidR="00B23140" w:rsidRPr="00255375" w:rsidRDefault="004C1466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81</w:t>
            </w:r>
          </w:p>
        </w:tc>
        <w:tc>
          <w:tcPr>
            <w:tcW w:w="830" w:type="dxa"/>
          </w:tcPr>
          <w:p w:rsidR="00B23140" w:rsidRPr="00255375" w:rsidRDefault="004C1466">
            <w:pPr>
              <w:pStyle w:val="TableParagraph"/>
              <w:ind w:left="171" w:right="158"/>
              <w:rPr>
                <w:sz w:val="20"/>
              </w:rPr>
            </w:pPr>
            <w:r w:rsidRPr="00255375">
              <w:rPr>
                <w:sz w:val="20"/>
              </w:rPr>
              <w:t>93</w:t>
            </w: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75,7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85,1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8" w:right="96"/>
              <w:rPr>
                <w:sz w:val="20"/>
              </w:rPr>
            </w:pPr>
            <w:r w:rsidRPr="00255375">
              <w:rPr>
                <w:sz w:val="20"/>
              </w:rPr>
              <w:t>95,9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23140" w:rsidRPr="00255375">
        <w:trPr>
          <w:trHeight w:val="280"/>
        </w:trPr>
        <w:tc>
          <w:tcPr>
            <w:tcW w:w="960" w:type="dxa"/>
          </w:tcPr>
          <w:p w:rsidR="00B23140" w:rsidRPr="00255375" w:rsidRDefault="004C146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23140" w:rsidRPr="00255375" w:rsidRDefault="004C1466">
            <w:pPr>
              <w:pStyle w:val="TableParagraph"/>
              <w:ind w:left="106" w:right="96"/>
              <w:rPr>
                <w:sz w:val="20"/>
              </w:rPr>
            </w:pPr>
            <w:r w:rsidRPr="00255375">
              <w:rPr>
                <w:sz w:val="20"/>
              </w:rPr>
              <w:t>108,1</w:t>
            </w:r>
          </w:p>
        </w:tc>
        <w:tc>
          <w:tcPr>
            <w:tcW w:w="992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B23140" w:rsidRPr="00255375" w:rsidRDefault="00B2314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p w:rsidR="00B23140" w:rsidRPr="00255375" w:rsidRDefault="00B23140">
      <w:pPr>
        <w:pStyle w:val="a3"/>
        <w:rPr>
          <w:rFonts w:ascii="Arial" w:hAnsi="Arial" w:cs="Arial"/>
          <w:b/>
          <w:sz w:val="22"/>
        </w:rPr>
      </w:pPr>
    </w:p>
    <w:sectPr w:rsidR="00B23140" w:rsidRPr="00255375" w:rsidSect="00E9461A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759"/>
    <w:multiLevelType w:val="multilevel"/>
    <w:tmpl w:val="E2E64712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1">
    <w:nsid w:val="2BF336C7"/>
    <w:multiLevelType w:val="hybridMultilevel"/>
    <w:tmpl w:val="4A6EB66C"/>
    <w:lvl w:ilvl="0" w:tplc="FBFEEFD2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EE244A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81DE90DE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202E0C76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557A913E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677EE3D4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F72CF3EE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8A042636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637E4B76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2">
    <w:nsid w:val="3E521BB9"/>
    <w:multiLevelType w:val="hybridMultilevel"/>
    <w:tmpl w:val="7F6A736A"/>
    <w:lvl w:ilvl="0" w:tplc="30D231AE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2FD438CC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7A801424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9D0E4F0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7A88479E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E052384E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6AAE2D6C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D8BEB4A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0C54405C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3">
    <w:nsid w:val="40787BB7"/>
    <w:multiLevelType w:val="multilevel"/>
    <w:tmpl w:val="DBAA91B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4">
    <w:nsid w:val="42DB1B2F"/>
    <w:multiLevelType w:val="hybridMultilevel"/>
    <w:tmpl w:val="81921E12"/>
    <w:lvl w:ilvl="0" w:tplc="F9609C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8CCD6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32DC888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43E043C4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46663C98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E7D69CC8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26DC24AE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98FC703C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217AAD9A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5">
    <w:nsid w:val="50EF2331"/>
    <w:multiLevelType w:val="multilevel"/>
    <w:tmpl w:val="A6DE1360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23140"/>
    <w:rsid w:val="00255375"/>
    <w:rsid w:val="00297C81"/>
    <w:rsid w:val="004C1466"/>
    <w:rsid w:val="00B23140"/>
    <w:rsid w:val="00E9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1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14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3140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23140"/>
    <w:pPr>
      <w:ind w:left="82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3140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B23140"/>
    <w:pPr>
      <w:ind w:left="109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4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3</cp:revision>
  <dcterms:created xsi:type="dcterms:W3CDTF">2019-10-31T07:29:00Z</dcterms:created>
  <dcterms:modified xsi:type="dcterms:W3CDTF">2020-02-04T09:45:00Z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